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281" w:rsidRPr="006B31A6" w:rsidRDefault="00175108" w:rsidP="005F3281">
      <w:pPr>
        <w:pStyle w:val="SCH"/>
        <w:numPr>
          <w:ilvl w:val="0"/>
          <w:numId w:val="0"/>
        </w:numPr>
        <w:spacing w:before="120" w:line="240" w:lineRule="auto"/>
        <w:outlineLvl w:val="0"/>
      </w:pPr>
      <w:bookmarkStart w:id="0" w:name="RefSCH1"/>
      <w:bookmarkStart w:id="1" w:name="_Toc502148241"/>
      <w:bookmarkStart w:id="2" w:name="_Toc502142582"/>
      <w:bookmarkStart w:id="3" w:name="_Toc499813179"/>
      <w:r w:rsidRPr="006B31A6">
        <w:t xml:space="preserve">Приложение </w:t>
      </w:r>
      <w:bookmarkStart w:id="4" w:name="RefSCH1_No"/>
      <w:r w:rsidRPr="006B31A6">
        <w:t>№</w:t>
      </w:r>
      <w:bookmarkEnd w:id="0"/>
      <w:bookmarkEnd w:id="4"/>
      <w:r w:rsidR="000E32C6">
        <w:t>1 к Договору №</w:t>
      </w:r>
      <w:r w:rsidR="002B334A">
        <w:t>____________</w:t>
      </w:r>
      <w:r w:rsidR="00C57152">
        <w:t xml:space="preserve"> от «_____» _____ 202</w:t>
      </w:r>
      <w:r w:rsidR="00181E62">
        <w:t>3</w:t>
      </w:r>
      <w:r w:rsidR="000E32C6">
        <w:t>г.</w:t>
      </w:r>
    </w:p>
    <w:p w:rsidR="00D61E76" w:rsidRPr="003F6693" w:rsidRDefault="00175108" w:rsidP="005F3281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3107A8">
        <w:rPr>
          <w:sz w:val="22"/>
          <w:szCs w:val="22"/>
        </w:rPr>
        <w:br/>
      </w:r>
      <w:bookmarkStart w:id="5" w:name="RefSCH1_1"/>
      <w:r w:rsidRPr="003F6693">
        <w:rPr>
          <w:i w:val="0"/>
        </w:rPr>
        <w:t>Техническое задание</w:t>
      </w:r>
      <w:bookmarkEnd w:id="1"/>
      <w:bookmarkEnd w:id="2"/>
      <w:bookmarkEnd w:id="3"/>
      <w:bookmarkEnd w:id="5"/>
    </w:p>
    <w:p w:rsidR="002C2CC6" w:rsidRPr="003F6693" w:rsidRDefault="00A61BD6" w:rsidP="00AB303E">
      <w:pPr>
        <w:ind w:firstLine="708"/>
        <w:jc w:val="both"/>
        <w:rPr>
          <w:b/>
          <w:sz w:val="24"/>
          <w:szCs w:val="24"/>
        </w:rPr>
      </w:pPr>
      <w:r w:rsidRPr="003F6693">
        <w:rPr>
          <w:b/>
          <w:sz w:val="24"/>
          <w:szCs w:val="24"/>
        </w:rPr>
        <w:t xml:space="preserve">Предмет договора: </w:t>
      </w:r>
    </w:p>
    <w:p w:rsidR="009C6443" w:rsidRPr="003F6693" w:rsidRDefault="003169AC" w:rsidP="00525867">
      <w:pPr>
        <w:jc w:val="both"/>
        <w:rPr>
          <w:b/>
          <w:sz w:val="24"/>
          <w:szCs w:val="24"/>
        </w:rPr>
      </w:pPr>
      <w:r w:rsidRPr="003F6693">
        <w:rPr>
          <w:sz w:val="24"/>
          <w:szCs w:val="24"/>
        </w:rPr>
        <w:t xml:space="preserve">на выполнение строительно-монтажных работ по объекту: </w:t>
      </w:r>
      <w:r w:rsidR="007134FF" w:rsidRPr="007134FF">
        <w:rPr>
          <w:b/>
          <w:sz w:val="24"/>
          <w:szCs w:val="24"/>
        </w:rPr>
        <w:t>«Трубопровод ТЭЦ-Храмцовка. Инв. № 000406. Техническое перевооружение. Замена участка от ТК- 95 до ТК - 97 по ул. Забойщика (ø377, L = 360м)».</w:t>
      </w:r>
    </w:p>
    <w:p w:rsidR="00993551" w:rsidRPr="002F051D" w:rsidRDefault="003B3691" w:rsidP="00930471">
      <w:pPr>
        <w:ind w:firstLine="540"/>
        <w:jc w:val="both"/>
        <w:rPr>
          <w:color w:val="000000"/>
          <w:sz w:val="24"/>
          <w:szCs w:val="24"/>
        </w:rPr>
      </w:pPr>
      <w:r w:rsidRPr="003F6693">
        <w:rPr>
          <w:b/>
          <w:sz w:val="24"/>
          <w:szCs w:val="24"/>
        </w:rPr>
        <w:t>Характеристики объекта</w:t>
      </w:r>
      <w:r w:rsidR="002F051D">
        <w:rPr>
          <w:b/>
          <w:sz w:val="24"/>
          <w:szCs w:val="24"/>
        </w:rPr>
        <w:t xml:space="preserve">: </w:t>
      </w:r>
      <w:r w:rsidR="002F051D" w:rsidRPr="002F051D">
        <w:rPr>
          <w:sz w:val="24"/>
          <w:szCs w:val="24"/>
        </w:rPr>
        <w:t>Объект находится в г. Черемхово, ул. Забойщика.</w:t>
      </w:r>
    </w:p>
    <w:p w:rsidR="00AB303E" w:rsidRDefault="00525867" w:rsidP="00930471">
      <w:pPr>
        <w:ind w:firstLine="540"/>
        <w:jc w:val="both"/>
        <w:rPr>
          <w:sz w:val="24"/>
          <w:szCs w:val="24"/>
        </w:rPr>
      </w:pPr>
      <w:r w:rsidRPr="003F6693">
        <w:rPr>
          <w:b/>
          <w:sz w:val="24"/>
          <w:szCs w:val="24"/>
        </w:rPr>
        <w:t>Вид строительства:</w:t>
      </w:r>
      <w:r w:rsidRPr="003F6693">
        <w:rPr>
          <w:sz w:val="24"/>
          <w:szCs w:val="24"/>
        </w:rPr>
        <w:t xml:space="preserve"> </w:t>
      </w:r>
      <w:r w:rsidR="00671330" w:rsidRPr="00671330">
        <w:rPr>
          <w:sz w:val="24"/>
          <w:szCs w:val="24"/>
        </w:rPr>
        <w:t>Техническое перевооружение</w:t>
      </w:r>
      <w:r w:rsidR="00671330">
        <w:rPr>
          <w:sz w:val="24"/>
          <w:szCs w:val="24"/>
        </w:rPr>
        <w:t>.</w:t>
      </w:r>
    </w:p>
    <w:p w:rsidR="00671330" w:rsidRPr="003F6693" w:rsidRDefault="00671330" w:rsidP="00930471">
      <w:pPr>
        <w:ind w:firstLine="540"/>
        <w:jc w:val="both"/>
        <w:rPr>
          <w:sz w:val="24"/>
          <w:szCs w:val="24"/>
        </w:rPr>
      </w:pPr>
    </w:p>
    <w:p w:rsidR="00B2121B" w:rsidRPr="00B2121B" w:rsidRDefault="003B3691" w:rsidP="00B2121B">
      <w:pPr>
        <w:ind w:firstLine="567"/>
        <w:jc w:val="both"/>
        <w:rPr>
          <w:bCs/>
          <w:sz w:val="24"/>
          <w:szCs w:val="24"/>
        </w:rPr>
      </w:pPr>
      <w:r w:rsidRPr="003F6693">
        <w:rPr>
          <w:b/>
          <w:sz w:val="24"/>
          <w:szCs w:val="24"/>
        </w:rPr>
        <w:t xml:space="preserve">Объёмы работ: </w:t>
      </w:r>
      <w:r w:rsidR="00B2121B" w:rsidRPr="00B2121B">
        <w:rPr>
          <w:bCs/>
          <w:sz w:val="24"/>
          <w:szCs w:val="24"/>
        </w:rPr>
        <w:t xml:space="preserve">В соответствии рабочего проекта № 121: «Трубопровод ТЭЦ-Храмцовка. Инв. № 000406. Техническое перевооружение. Замена участка от ТК- 95 до ТК - 97 по ул. Забойщика (ø377, L = 360м)»", разработанного ООО «Иркутскэнергопроект». </w:t>
      </w:r>
    </w:p>
    <w:p w:rsidR="00C57152" w:rsidRDefault="00B2121B" w:rsidP="00B2121B">
      <w:pPr>
        <w:ind w:firstLine="567"/>
        <w:jc w:val="both"/>
        <w:rPr>
          <w:bCs/>
          <w:sz w:val="24"/>
          <w:szCs w:val="24"/>
        </w:rPr>
      </w:pPr>
      <w:r w:rsidRPr="00B2121B">
        <w:rPr>
          <w:bCs/>
          <w:sz w:val="24"/>
          <w:szCs w:val="24"/>
        </w:rPr>
        <w:t>Объёмы работ, выполняемые в 202</w:t>
      </w:r>
      <w:r w:rsidR="00181E62">
        <w:rPr>
          <w:bCs/>
          <w:sz w:val="24"/>
          <w:szCs w:val="24"/>
        </w:rPr>
        <w:t>3</w:t>
      </w:r>
      <w:r w:rsidRPr="00B2121B">
        <w:rPr>
          <w:bCs/>
          <w:sz w:val="24"/>
          <w:szCs w:val="24"/>
        </w:rPr>
        <w:t xml:space="preserve"> году: участок тепловой сети от ТК9</w:t>
      </w:r>
      <w:r w:rsidR="00181E62">
        <w:rPr>
          <w:bCs/>
          <w:sz w:val="24"/>
          <w:szCs w:val="24"/>
        </w:rPr>
        <w:t>6</w:t>
      </w:r>
      <w:r w:rsidRPr="00B2121B">
        <w:rPr>
          <w:bCs/>
          <w:sz w:val="24"/>
          <w:szCs w:val="24"/>
        </w:rPr>
        <w:t xml:space="preserve"> до ТК9</w:t>
      </w:r>
      <w:r w:rsidR="00181E62">
        <w:rPr>
          <w:bCs/>
          <w:sz w:val="24"/>
          <w:szCs w:val="24"/>
        </w:rPr>
        <w:t>7</w:t>
      </w:r>
      <w:r w:rsidR="00B5730D">
        <w:rPr>
          <w:bCs/>
          <w:sz w:val="24"/>
          <w:szCs w:val="24"/>
        </w:rPr>
        <w:t xml:space="preserve"> </w:t>
      </w:r>
      <w:r w:rsidR="00B5730D" w:rsidRPr="00B5730D">
        <w:rPr>
          <w:bCs/>
          <w:sz w:val="24"/>
          <w:szCs w:val="24"/>
        </w:rPr>
        <w:t>(протя</w:t>
      </w:r>
      <w:r w:rsidR="00B5730D">
        <w:rPr>
          <w:bCs/>
          <w:sz w:val="24"/>
          <w:szCs w:val="24"/>
        </w:rPr>
        <w:t>жённость трассы – 76,45 метров)</w:t>
      </w:r>
      <w:r w:rsidRPr="00B2121B">
        <w:rPr>
          <w:bCs/>
          <w:sz w:val="24"/>
          <w:szCs w:val="24"/>
        </w:rPr>
        <w:t>.</w:t>
      </w:r>
    </w:p>
    <w:p w:rsidR="00B2121B" w:rsidRPr="003F6693" w:rsidRDefault="00B2121B" w:rsidP="00B2121B">
      <w:pPr>
        <w:ind w:firstLine="567"/>
        <w:jc w:val="both"/>
        <w:rPr>
          <w:b/>
          <w:sz w:val="24"/>
          <w:szCs w:val="24"/>
        </w:rPr>
      </w:pPr>
    </w:p>
    <w:p w:rsidR="004831B6" w:rsidRDefault="004831B6" w:rsidP="004831B6">
      <w:pPr>
        <w:jc w:val="both"/>
        <w:rPr>
          <w:b/>
          <w:sz w:val="24"/>
          <w:szCs w:val="24"/>
        </w:rPr>
      </w:pPr>
      <w:r w:rsidRPr="004831B6">
        <w:rPr>
          <w:b/>
          <w:sz w:val="24"/>
          <w:szCs w:val="24"/>
        </w:rPr>
        <w:t>Основные решения от ТК9</w:t>
      </w:r>
      <w:r w:rsidR="00181E62">
        <w:rPr>
          <w:b/>
          <w:sz w:val="24"/>
          <w:szCs w:val="24"/>
        </w:rPr>
        <w:t>6</w:t>
      </w:r>
      <w:r w:rsidRPr="004831B6">
        <w:rPr>
          <w:b/>
          <w:sz w:val="24"/>
          <w:szCs w:val="24"/>
        </w:rPr>
        <w:t xml:space="preserve"> до ТК9</w:t>
      </w:r>
      <w:r w:rsidR="00181E62">
        <w:rPr>
          <w:b/>
          <w:sz w:val="24"/>
          <w:szCs w:val="24"/>
        </w:rPr>
        <w:t>7</w:t>
      </w:r>
      <w:r w:rsidRPr="004831B6">
        <w:rPr>
          <w:b/>
          <w:sz w:val="24"/>
          <w:szCs w:val="24"/>
        </w:rPr>
        <w:t>, выполняемых в 202</w:t>
      </w:r>
      <w:r w:rsidR="00181E62">
        <w:rPr>
          <w:b/>
          <w:sz w:val="24"/>
          <w:szCs w:val="24"/>
        </w:rPr>
        <w:t>3</w:t>
      </w:r>
      <w:r w:rsidRPr="004831B6">
        <w:rPr>
          <w:b/>
          <w:sz w:val="24"/>
          <w:szCs w:val="24"/>
        </w:rPr>
        <w:t xml:space="preserve"> году, согласно рабочей документации:</w:t>
      </w:r>
    </w:p>
    <w:p w:rsidR="002A0DF6" w:rsidRPr="002A0DF6" w:rsidRDefault="00BE313B" w:rsidP="002A0DF6">
      <w:pPr>
        <w:jc w:val="both"/>
        <w:rPr>
          <w:sz w:val="24"/>
          <w:szCs w:val="24"/>
        </w:rPr>
      </w:pPr>
      <w:r w:rsidRPr="003560B4">
        <w:rPr>
          <w:sz w:val="24"/>
          <w:szCs w:val="24"/>
        </w:rPr>
        <w:t>1</w:t>
      </w:r>
      <w:r w:rsidR="002A0DF6" w:rsidRPr="002A0DF6">
        <w:rPr>
          <w:sz w:val="24"/>
          <w:szCs w:val="24"/>
        </w:rPr>
        <w:t>Перед началом производства земляных работ по разработке грунта, места ведения работ ограждаются временными защитно-охранными ограждениям из профилированного листа от ТК96 до ТК 97.  Высота временных ограждений должна быть не менее 2 метров от земли, разрывы в сплошности ограждения более 0,1,м не допускаются.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 xml:space="preserve">2.Подземная перекладка участка тепловой сетей от тепловой камеры от ТК96 до ТК97, протяжённостью 76,45 п. м . 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 xml:space="preserve">3.Демонтаж существующего и прокладка нового трубопровода ППМ 2Дн-377х8 мм. 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>4.Демонтаж существующих плит перекрытия, демонтаж существующих труб.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>5. Обратная засыпка грунтом, щебнем с подъёмом основания трассы до проектных отметок, с уплотнением основания.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 xml:space="preserve">6. Монтаж нового непроходного канала из сборных железобетонных лотков Л20-11а (2970х2160-1040) серии 3.006.1-2.87 вып.1 и плит перекрытия П18-8(2990х2160х150 серии3.006.1-2.87. 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 xml:space="preserve">7. Выполнение защитного слоя перекрытия канала и камер из цементно-песчаного раствора и оклеечной гидроизоляции 2 слоёв Техноэласта ЭПП. 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>8. Устройство неподвижной опоры Н6.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>9. Устройство направляющих опор сильфонного компенсатора К4.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 xml:space="preserve">10. Устройство сильфонных компенсирующих устройств 2СКУ.ППМ-16-377х9.05/514-380-МО3 по ИЯНШ. 300260.033ТУ (2шт.), 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 xml:space="preserve">11. Монтаж ППМ изоляции сварных стыков. 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 xml:space="preserve">12. Монтаж и демонтаж трубопровода временного ГВС 2Ду-159х6. 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 xml:space="preserve">13. Выполнить ультразвуковую дефектоскопии сварных стыков трубопровода Ду-377х8. 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>14. Представить Заказчику лабораторные заключения специализированных организаций на плотность грунта и асфальтобетонного покрытия автодороги и основных ж/б конструкций и отчет по геодезическим работам.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>15. Восстановление асфальт</w:t>
      </w:r>
      <w:r w:rsidR="007C2A79">
        <w:rPr>
          <w:sz w:val="24"/>
          <w:szCs w:val="24"/>
        </w:rPr>
        <w:t>ового покрытия, бортовых камней, озеленение.</w:t>
      </w:r>
      <w:bookmarkStart w:id="6" w:name="_GoBack"/>
      <w:bookmarkEnd w:id="6"/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>16. После окончания строительства-представить Заказчику лабораторные заключения специализированных организаций на плотность грунта и асфальтобетонного покрытия автодорог и основных ж/б конструкций с изготовлением кубиков прочности асфальта , бетона, отчёт по геодезическим работам. До начала производства работ представить заказчику акт выноса осей в натуру.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>17. При производстве работ обеспечить противопожарные подъезды к жилым зданиям.</w:t>
      </w:r>
    </w:p>
    <w:p w:rsidR="002A0DF6" w:rsidRPr="002A0DF6" w:rsidRDefault="002A0DF6" w:rsidP="002A0DF6">
      <w:pPr>
        <w:jc w:val="both"/>
        <w:rPr>
          <w:sz w:val="24"/>
          <w:szCs w:val="24"/>
        </w:rPr>
      </w:pPr>
      <w:r w:rsidRPr="002A0DF6">
        <w:rPr>
          <w:sz w:val="24"/>
          <w:szCs w:val="24"/>
        </w:rPr>
        <w:t>18. Получить разрешение на производство земляных работ в комитете жизнеобеспечения администрации города Черемхово.</w:t>
      </w:r>
    </w:p>
    <w:p w:rsidR="00C53415" w:rsidRPr="00C53415" w:rsidRDefault="002A0DF6" w:rsidP="00C53415">
      <w:pPr>
        <w:rPr>
          <w:sz w:val="24"/>
          <w:szCs w:val="24"/>
        </w:rPr>
      </w:pPr>
      <w:r w:rsidRPr="002A0DF6">
        <w:rPr>
          <w:sz w:val="24"/>
          <w:szCs w:val="24"/>
        </w:rPr>
        <w:lastRenderedPageBreak/>
        <w:t xml:space="preserve">Сроки выполнения работ с </w:t>
      </w:r>
      <w:r w:rsidR="007C2A79">
        <w:rPr>
          <w:sz w:val="24"/>
          <w:szCs w:val="24"/>
        </w:rPr>
        <w:t>даты заключения договора</w:t>
      </w:r>
      <w:r w:rsidRPr="002A0DF6">
        <w:rPr>
          <w:sz w:val="24"/>
          <w:szCs w:val="24"/>
        </w:rPr>
        <w:t xml:space="preserve"> по 15.12.2023г (срок выполнения работ по о</w:t>
      </w:r>
      <w:r w:rsidR="007C2A79">
        <w:rPr>
          <w:sz w:val="24"/>
          <w:szCs w:val="24"/>
        </w:rPr>
        <w:t>братной засыпке  -  21.08.2023)</w:t>
      </w:r>
      <w:r w:rsidR="00C53415" w:rsidRPr="00C53415">
        <w:rPr>
          <w:sz w:val="24"/>
          <w:szCs w:val="24"/>
        </w:rPr>
        <w:t>.</w:t>
      </w:r>
    </w:p>
    <w:p w:rsidR="00EA0D86" w:rsidRPr="00EA0D86" w:rsidRDefault="00EA0D86" w:rsidP="00EA0D86">
      <w:pPr>
        <w:jc w:val="both"/>
        <w:rPr>
          <w:sz w:val="24"/>
          <w:szCs w:val="24"/>
        </w:rPr>
      </w:pPr>
      <w:r w:rsidRPr="00EA0D86">
        <w:rPr>
          <w:sz w:val="24"/>
          <w:szCs w:val="24"/>
        </w:rPr>
        <w:t>Гарантия на выполненные работы:</w:t>
      </w:r>
    </w:p>
    <w:p w:rsidR="004831B6" w:rsidRDefault="00EA0D86" w:rsidP="00EA0D86">
      <w:pPr>
        <w:jc w:val="both"/>
        <w:rPr>
          <w:sz w:val="24"/>
          <w:szCs w:val="24"/>
        </w:rPr>
      </w:pPr>
      <w:r w:rsidRPr="00EA0D86">
        <w:rPr>
          <w:sz w:val="24"/>
          <w:szCs w:val="24"/>
        </w:rPr>
        <w:t>Гарантийный срок на выполненные работы: 5 (пять) лет</w:t>
      </w:r>
      <w:r>
        <w:rPr>
          <w:sz w:val="24"/>
          <w:szCs w:val="24"/>
        </w:rPr>
        <w:t>.</w:t>
      </w:r>
    </w:p>
    <w:p w:rsidR="00EA0D86" w:rsidRPr="004831B6" w:rsidRDefault="00EA0D86" w:rsidP="002A0DF6">
      <w:pPr>
        <w:jc w:val="both"/>
        <w:rPr>
          <w:sz w:val="24"/>
          <w:szCs w:val="24"/>
        </w:rPr>
      </w:pPr>
    </w:p>
    <w:p w:rsidR="00A42778" w:rsidRPr="00A42778" w:rsidRDefault="00A42778" w:rsidP="00A42778">
      <w:pPr>
        <w:jc w:val="both"/>
        <w:rPr>
          <w:sz w:val="24"/>
          <w:szCs w:val="24"/>
        </w:rPr>
      </w:pPr>
      <w:r w:rsidRPr="00A42778">
        <w:rPr>
          <w:sz w:val="24"/>
          <w:szCs w:val="24"/>
        </w:rPr>
        <w:t>Приложения к техническому заданию:</w:t>
      </w:r>
    </w:p>
    <w:p w:rsidR="00A42778" w:rsidRPr="00A42778" w:rsidRDefault="00A42778" w:rsidP="00A42778">
      <w:pPr>
        <w:jc w:val="both"/>
        <w:rPr>
          <w:sz w:val="24"/>
          <w:szCs w:val="24"/>
        </w:rPr>
      </w:pPr>
      <w:r w:rsidRPr="00A42778">
        <w:rPr>
          <w:sz w:val="24"/>
          <w:szCs w:val="24"/>
        </w:rPr>
        <w:t>- Приложение №1 - Требования к исполнительной документации по объектам капитального строительства ТЭЦ</w:t>
      </w:r>
      <w:r>
        <w:rPr>
          <w:sz w:val="24"/>
          <w:szCs w:val="24"/>
        </w:rPr>
        <w:t>-12</w:t>
      </w:r>
      <w:r w:rsidRPr="00A42778">
        <w:rPr>
          <w:sz w:val="24"/>
          <w:szCs w:val="24"/>
        </w:rPr>
        <w:t>;</w:t>
      </w:r>
    </w:p>
    <w:p w:rsidR="00A42778" w:rsidRPr="00A42778" w:rsidRDefault="00A42778" w:rsidP="00A42778">
      <w:pPr>
        <w:jc w:val="both"/>
        <w:rPr>
          <w:sz w:val="24"/>
          <w:szCs w:val="24"/>
        </w:rPr>
      </w:pPr>
      <w:r w:rsidRPr="00A42778">
        <w:rPr>
          <w:sz w:val="24"/>
          <w:szCs w:val="24"/>
        </w:rPr>
        <w:t xml:space="preserve">  </w:t>
      </w:r>
      <w:r w:rsidRPr="005E2317">
        <w:rPr>
          <w:sz w:val="24"/>
          <w:szCs w:val="24"/>
        </w:rPr>
        <w:t>- Приложение №2 - Перечень исполнительной документации по работам восстановления нарушенного благоустройства после строительства, реконструкции и технического перевооружения объектов тепловых сетей</w:t>
      </w:r>
      <w:r w:rsidR="009A0E49">
        <w:rPr>
          <w:sz w:val="24"/>
          <w:szCs w:val="24"/>
        </w:rPr>
        <w:t xml:space="preserve"> ТЭЦ-12</w:t>
      </w:r>
      <w:r w:rsidRPr="005E2317">
        <w:rPr>
          <w:sz w:val="24"/>
          <w:szCs w:val="24"/>
        </w:rPr>
        <w:t>.</w:t>
      </w:r>
    </w:p>
    <w:p w:rsidR="004831B6" w:rsidRDefault="004831B6" w:rsidP="004831B6">
      <w:pPr>
        <w:jc w:val="both"/>
        <w:rPr>
          <w:sz w:val="24"/>
          <w:szCs w:val="24"/>
        </w:rPr>
      </w:pPr>
    </w:p>
    <w:p w:rsidR="00EA0D86" w:rsidRPr="004831B6" w:rsidRDefault="00EA0D86" w:rsidP="004831B6">
      <w:pPr>
        <w:jc w:val="both"/>
        <w:rPr>
          <w:sz w:val="24"/>
          <w:szCs w:val="24"/>
        </w:rPr>
      </w:pPr>
    </w:p>
    <w:p w:rsidR="004831B6" w:rsidRPr="004831B6" w:rsidRDefault="004831B6" w:rsidP="004831B6">
      <w:pPr>
        <w:jc w:val="both"/>
        <w:rPr>
          <w:sz w:val="24"/>
          <w:szCs w:val="24"/>
        </w:rPr>
      </w:pPr>
    </w:p>
    <w:p w:rsidR="009C6443" w:rsidRPr="009C6443" w:rsidRDefault="00930471" w:rsidP="00993551">
      <w:pPr>
        <w:jc w:val="both"/>
        <w:rPr>
          <w:sz w:val="24"/>
          <w:szCs w:val="24"/>
          <w:u w:val="single"/>
        </w:rPr>
      </w:pPr>
      <w:r w:rsidRPr="00930471">
        <w:rPr>
          <w:sz w:val="24"/>
          <w:szCs w:val="24"/>
        </w:rPr>
        <w:t xml:space="preserve">     </w:t>
      </w:r>
      <w:r w:rsidR="00B116E5">
        <w:rPr>
          <w:sz w:val="24"/>
          <w:szCs w:val="24"/>
        </w:rPr>
        <w:t>Начальник О</w:t>
      </w:r>
      <w:r w:rsidR="0057160A" w:rsidRPr="0057160A">
        <w:rPr>
          <w:sz w:val="24"/>
          <w:szCs w:val="24"/>
        </w:rPr>
        <w:t xml:space="preserve">КС        </w:t>
      </w:r>
      <w:r w:rsidR="0057160A">
        <w:rPr>
          <w:sz w:val="24"/>
          <w:szCs w:val="24"/>
        </w:rPr>
        <w:t xml:space="preserve">           </w:t>
      </w:r>
      <w:r w:rsidR="0057160A" w:rsidRPr="0057160A">
        <w:rPr>
          <w:sz w:val="24"/>
          <w:szCs w:val="24"/>
        </w:rPr>
        <w:t xml:space="preserve">                                                            </w:t>
      </w:r>
      <w:r w:rsidR="00B116E5">
        <w:rPr>
          <w:sz w:val="24"/>
          <w:szCs w:val="24"/>
        </w:rPr>
        <w:t xml:space="preserve">    </w:t>
      </w:r>
      <w:r w:rsidR="0057160A" w:rsidRPr="0057160A">
        <w:rPr>
          <w:sz w:val="24"/>
          <w:szCs w:val="24"/>
        </w:rPr>
        <w:t xml:space="preserve">      А.В. Багаутдинов</w:t>
      </w:r>
      <w:r w:rsidRPr="00930471">
        <w:rPr>
          <w:sz w:val="24"/>
          <w:szCs w:val="24"/>
        </w:rPr>
        <w:t xml:space="preserve">      </w:t>
      </w:r>
    </w:p>
    <w:p w:rsidR="003B3691" w:rsidRPr="003F6693" w:rsidRDefault="003B3691" w:rsidP="003B3691">
      <w:pPr>
        <w:jc w:val="both"/>
        <w:rPr>
          <w:b/>
          <w:sz w:val="24"/>
          <w:szCs w:val="24"/>
        </w:rPr>
      </w:pPr>
    </w:p>
    <w:p w:rsidR="00B72CA6" w:rsidRPr="003F6693" w:rsidRDefault="00B72CA6" w:rsidP="003955F1">
      <w:pPr>
        <w:jc w:val="both"/>
        <w:rPr>
          <w:sz w:val="24"/>
          <w:szCs w:val="24"/>
        </w:rPr>
      </w:pPr>
    </w:p>
    <w:p w:rsidR="00B72CA6" w:rsidRPr="003F6693" w:rsidRDefault="00B72CA6" w:rsidP="003955F1">
      <w:pPr>
        <w:jc w:val="both"/>
        <w:rPr>
          <w:sz w:val="24"/>
          <w:szCs w:val="24"/>
        </w:rPr>
      </w:pPr>
    </w:p>
    <w:p w:rsidR="00B72CA6" w:rsidRDefault="00B72CA6" w:rsidP="003955F1">
      <w:pPr>
        <w:jc w:val="both"/>
      </w:pPr>
    </w:p>
    <w:p w:rsidR="00B72CA6" w:rsidRPr="0063181B" w:rsidRDefault="00B72CA6" w:rsidP="003955F1">
      <w:pPr>
        <w:jc w:val="both"/>
      </w:pPr>
    </w:p>
    <w:p w:rsidR="008A51B1" w:rsidRPr="00D63E44" w:rsidRDefault="007C2A79" w:rsidP="0070435A"/>
    <w:sectPr w:rsidR="008A51B1" w:rsidRPr="00D63E44" w:rsidSect="003F6693">
      <w:footerReference w:type="default" r:id="rId7"/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F31" w:rsidRDefault="00203F31" w:rsidP="003169AC">
      <w:r>
        <w:separator/>
      </w:r>
    </w:p>
  </w:endnote>
  <w:endnote w:type="continuationSeparator" w:id="0">
    <w:p w:rsidR="00203F31" w:rsidRDefault="00203F31" w:rsidP="0031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3826502"/>
      <w:docPartObj>
        <w:docPartGallery w:val="Page Numbers (Bottom of Page)"/>
        <w:docPartUnique/>
      </w:docPartObj>
    </w:sdtPr>
    <w:sdtEndPr/>
    <w:sdtContent>
      <w:p w:rsidR="003169AC" w:rsidRDefault="003169A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A79">
          <w:rPr>
            <w:noProof/>
          </w:rPr>
          <w:t>1</w:t>
        </w:r>
        <w:r>
          <w:fldChar w:fldCharType="end"/>
        </w:r>
      </w:p>
    </w:sdtContent>
  </w:sdt>
  <w:p w:rsidR="003169AC" w:rsidRDefault="003169A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F31" w:rsidRDefault="00203F31" w:rsidP="003169AC">
      <w:r>
        <w:separator/>
      </w:r>
    </w:p>
  </w:footnote>
  <w:footnote w:type="continuationSeparator" w:id="0">
    <w:p w:rsidR="00203F31" w:rsidRDefault="00203F31" w:rsidP="00316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524719"/>
    <w:multiLevelType w:val="hybridMultilevel"/>
    <w:tmpl w:val="BD28620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08B6CB5"/>
    <w:multiLevelType w:val="multilevel"/>
    <w:tmpl w:val="23E695D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10" w:hanging="39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6F"/>
    <w:rsid w:val="000412C0"/>
    <w:rsid w:val="000611CB"/>
    <w:rsid w:val="00095E0A"/>
    <w:rsid w:val="000E32C6"/>
    <w:rsid w:val="00175108"/>
    <w:rsid w:val="00181E62"/>
    <w:rsid w:val="001B3F80"/>
    <w:rsid w:val="00203F31"/>
    <w:rsid w:val="00232B6F"/>
    <w:rsid w:val="00294B15"/>
    <w:rsid w:val="002A0DF6"/>
    <w:rsid w:val="002B334A"/>
    <w:rsid w:val="002C2CC6"/>
    <w:rsid w:val="002F051D"/>
    <w:rsid w:val="003169AC"/>
    <w:rsid w:val="00336ACA"/>
    <w:rsid w:val="003560B4"/>
    <w:rsid w:val="003955F1"/>
    <w:rsid w:val="003B34D3"/>
    <w:rsid w:val="003B3691"/>
    <w:rsid w:val="003F6693"/>
    <w:rsid w:val="00400E8C"/>
    <w:rsid w:val="004135DE"/>
    <w:rsid w:val="00426AB6"/>
    <w:rsid w:val="004440AE"/>
    <w:rsid w:val="004831B6"/>
    <w:rsid w:val="004B61F3"/>
    <w:rsid w:val="00525867"/>
    <w:rsid w:val="00566E84"/>
    <w:rsid w:val="0057160A"/>
    <w:rsid w:val="00574609"/>
    <w:rsid w:val="005C04FD"/>
    <w:rsid w:val="005E2317"/>
    <w:rsid w:val="005F3281"/>
    <w:rsid w:val="0063181B"/>
    <w:rsid w:val="00666485"/>
    <w:rsid w:val="00670A68"/>
    <w:rsid w:val="00671330"/>
    <w:rsid w:val="00676C03"/>
    <w:rsid w:val="00685D11"/>
    <w:rsid w:val="006B31A6"/>
    <w:rsid w:val="0070435A"/>
    <w:rsid w:val="007134FF"/>
    <w:rsid w:val="007B0E50"/>
    <w:rsid w:val="007C2A79"/>
    <w:rsid w:val="007D1BA5"/>
    <w:rsid w:val="007E63E7"/>
    <w:rsid w:val="00807F6E"/>
    <w:rsid w:val="00834FE3"/>
    <w:rsid w:val="008615C8"/>
    <w:rsid w:val="008B339E"/>
    <w:rsid w:val="00930471"/>
    <w:rsid w:val="009464FC"/>
    <w:rsid w:val="00987A26"/>
    <w:rsid w:val="00993551"/>
    <w:rsid w:val="009A0E49"/>
    <w:rsid w:val="009C3F13"/>
    <w:rsid w:val="009C6443"/>
    <w:rsid w:val="00A05404"/>
    <w:rsid w:val="00A22BC3"/>
    <w:rsid w:val="00A42778"/>
    <w:rsid w:val="00A61BD6"/>
    <w:rsid w:val="00AB303E"/>
    <w:rsid w:val="00B116E5"/>
    <w:rsid w:val="00B2121B"/>
    <w:rsid w:val="00B31A82"/>
    <w:rsid w:val="00B5026B"/>
    <w:rsid w:val="00B5730D"/>
    <w:rsid w:val="00B72CA6"/>
    <w:rsid w:val="00BE313B"/>
    <w:rsid w:val="00C279CC"/>
    <w:rsid w:val="00C44293"/>
    <w:rsid w:val="00C53415"/>
    <w:rsid w:val="00C57152"/>
    <w:rsid w:val="00C75E87"/>
    <w:rsid w:val="00D47010"/>
    <w:rsid w:val="00D51249"/>
    <w:rsid w:val="00D61E76"/>
    <w:rsid w:val="00D63E44"/>
    <w:rsid w:val="00D92B17"/>
    <w:rsid w:val="00DC7535"/>
    <w:rsid w:val="00DE2E70"/>
    <w:rsid w:val="00DF6B6F"/>
    <w:rsid w:val="00E0106C"/>
    <w:rsid w:val="00EA0D86"/>
    <w:rsid w:val="00EB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A918F"/>
  <w15:docId w15:val="{F8E6B835-8B8A-48C6-B5E7-9C11B0DB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75108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175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17510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75108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5">
    <w:name w:val="Основной текст + Полужирный"/>
    <w:basedOn w:val="a4"/>
    <w:rsid w:val="003955F1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paragraph" w:styleId="a6">
    <w:name w:val="header"/>
    <w:basedOn w:val="a"/>
    <w:link w:val="a7"/>
    <w:uiPriority w:val="99"/>
    <w:unhideWhenUsed/>
    <w:rsid w:val="003169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69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169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69A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Bagautdinov Anvar</cp:lastModifiedBy>
  <cp:revision>76</cp:revision>
  <dcterms:created xsi:type="dcterms:W3CDTF">2019-04-16T04:00:00Z</dcterms:created>
  <dcterms:modified xsi:type="dcterms:W3CDTF">2023-05-26T06:51:00Z</dcterms:modified>
</cp:coreProperties>
</file>